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85477" w14:textId="77777777" w:rsidR="0092606D" w:rsidRDefault="006F76EB" w:rsidP="00B67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Úřad pro ochranu hospodářské soutěže definitivně rozhodl konkurenční spor pražských outletových center</w:t>
      </w:r>
    </w:p>
    <w:p w14:paraId="538D4F05" w14:textId="1B0B743E" w:rsidR="006F76EB" w:rsidRPr="00922136" w:rsidRDefault="006F76EB">
      <w:pPr>
        <w:jc w:val="both"/>
        <w:rPr>
          <w:b/>
        </w:rPr>
      </w:pPr>
      <w:r w:rsidRPr="00922136">
        <w:rPr>
          <w:b/>
        </w:rPr>
        <w:t xml:space="preserve">Praha, </w:t>
      </w:r>
      <w:r w:rsidR="00C40CA5">
        <w:rPr>
          <w:b/>
        </w:rPr>
        <w:t>30</w:t>
      </w:r>
      <w:r w:rsidRPr="00922136">
        <w:rPr>
          <w:b/>
        </w:rPr>
        <w:t>. 1. 2020 –</w:t>
      </w:r>
      <w:r w:rsidR="00B00F55">
        <w:rPr>
          <w:b/>
        </w:rPr>
        <w:t xml:space="preserve"> </w:t>
      </w:r>
      <w:r w:rsidRPr="00922136">
        <w:rPr>
          <w:b/>
        </w:rPr>
        <w:t>V</w:t>
      </w:r>
      <w:r w:rsidR="00C31900" w:rsidRPr="00922136">
        <w:rPr>
          <w:b/>
        </w:rPr>
        <w:t> </w:t>
      </w:r>
      <w:r w:rsidRPr="00922136">
        <w:rPr>
          <w:b/>
        </w:rPr>
        <w:t>p</w:t>
      </w:r>
      <w:r w:rsidR="00C31900" w:rsidRPr="00922136">
        <w:rPr>
          <w:b/>
        </w:rPr>
        <w:t>átek 13. prosince 2019</w:t>
      </w:r>
      <w:r w:rsidR="00092E36">
        <w:rPr>
          <w:b/>
        </w:rPr>
        <w:t xml:space="preserve">, </w:t>
      </w:r>
      <w:r w:rsidR="00C31900" w:rsidRPr="00922136">
        <w:rPr>
          <w:b/>
        </w:rPr>
        <w:t xml:space="preserve">vydal </w:t>
      </w:r>
      <w:r w:rsidR="00B00F55">
        <w:rPr>
          <w:b/>
        </w:rPr>
        <w:t xml:space="preserve">Úřad pro ochranu hospodářské soutěže </w:t>
      </w:r>
      <w:r w:rsidR="00C31900" w:rsidRPr="00922136">
        <w:rPr>
          <w:b/>
        </w:rPr>
        <w:t>konečné rozhodnutí, v němž potvrzuje, že užitím tzv. „</w:t>
      </w:r>
      <w:proofErr w:type="spellStart"/>
      <w:r w:rsidR="00C31900" w:rsidRPr="00922136">
        <w:rPr>
          <w:b/>
          <w:i/>
          <w:iCs/>
        </w:rPr>
        <w:t>radius</w:t>
      </w:r>
      <w:proofErr w:type="spellEnd"/>
      <w:r w:rsidR="00C31900" w:rsidRPr="00922136">
        <w:rPr>
          <w:b/>
          <w:i/>
          <w:iCs/>
        </w:rPr>
        <w:t xml:space="preserve"> </w:t>
      </w:r>
      <w:proofErr w:type="spellStart"/>
      <w:r w:rsidR="00C31900" w:rsidRPr="00922136">
        <w:rPr>
          <w:b/>
          <w:i/>
          <w:iCs/>
        </w:rPr>
        <w:t>clauses</w:t>
      </w:r>
      <w:proofErr w:type="spellEnd"/>
      <w:r w:rsidR="00510290">
        <w:rPr>
          <w:b/>
          <w:i/>
          <w:iCs/>
        </w:rPr>
        <w:t>/doložek o dosahu</w:t>
      </w:r>
      <w:r w:rsidR="00C31900" w:rsidRPr="00922136">
        <w:rPr>
          <w:b/>
        </w:rPr>
        <w:t>“ nedochází k porušení zákona a</w:t>
      </w:r>
      <w:r w:rsidR="00A26BC2">
        <w:rPr>
          <w:b/>
        </w:rPr>
        <w:t>ni</w:t>
      </w:r>
      <w:r w:rsidR="00C31900" w:rsidRPr="00922136">
        <w:rPr>
          <w:b/>
        </w:rPr>
        <w:t xml:space="preserve"> k omezení hospodářské soutěže. Dal tak </w:t>
      </w:r>
      <w:r w:rsidR="00922136">
        <w:rPr>
          <w:b/>
        </w:rPr>
        <w:t>s konečnou platností</w:t>
      </w:r>
      <w:r w:rsidR="00C31900" w:rsidRPr="00922136">
        <w:rPr>
          <w:b/>
        </w:rPr>
        <w:t xml:space="preserve"> za pravdu štěrboholskému </w:t>
      </w:r>
      <w:r w:rsidR="006F22D8">
        <w:rPr>
          <w:b/>
        </w:rPr>
        <w:t xml:space="preserve">outletovému </w:t>
      </w:r>
      <w:r w:rsidR="00C31900" w:rsidRPr="00922136">
        <w:rPr>
          <w:b/>
        </w:rPr>
        <w:t xml:space="preserve">centru </w:t>
      </w:r>
      <w:r w:rsidRPr="00922136">
        <w:rPr>
          <w:b/>
        </w:rPr>
        <w:t xml:space="preserve">Fashion </w:t>
      </w:r>
      <w:proofErr w:type="spellStart"/>
      <w:r w:rsidRPr="00922136">
        <w:rPr>
          <w:b/>
        </w:rPr>
        <w:t>Arena</w:t>
      </w:r>
      <w:proofErr w:type="spellEnd"/>
      <w:r w:rsidRPr="00922136">
        <w:rPr>
          <w:b/>
        </w:rPr>
        <w:t xml:space="preserve"> Prague Outlet</w:t>
      </w:r>
      <w:r w:rsidR="00A26BC2">
        <w:rPr>
          <w:b/>
        </w:rPr>
        <w:t>, že jeho dosavadní smluvní praxe byla v souladu s</w:t>
      </w:r>
      <w:r w:rsidR="0085431A">
        <w:rPr>
          <w:b/>
        </w:rPr>
        <w:t> </w:t>
      </w:r>
      <w:r w:rsidR="00A26BC2">
        <w:rPr>
          <w:b/>
        </w:rPr>
        <w:t>česk</w:t>
      </w:r>
      <w:r w:rsidR="0085431A">
        <w:rPr>
          <w:b/>
        </w:rPr>
        <w:t>ým právním řádem</w:t>
      </w:r>
      <w:r w:rsidRPr="00922136">
        <w:rPr>
          <w:b/>
        </w:rPr>
        <w:t>.</w:t>
      </w:r>
      <w:r w:rsidR="009772D4">
        <w:rPr>
          <w:b/>
        </w:rPr>
        <w:t xml:space="preserve"> </w:t>
      </w:r>
      <w:r w:rsidR="009772D4" w:rsidRPr="00A357DD">
        <w:rPr>
          <w:b/>
        </w:rPr>
        <w:t xml:space="preserve">Rozhodnutí úřadu nabylo právní moci </w:t>
      </w:r>
      <w:bookmarkStart w:id="0" w:name="_GoBack"/>
      <w:bookmarkEnd w:id="0"/>
      <w:r w:rsidR="009772D4" w:rsidRPr="00A357DD">
        <w:rPr>
          <w:b/>
        </w:rPr>
        <w:t>31.</w:t>
      </w:r>
      <w:r w:rsidR="00C40CA5">
        <w:rPr>
          <w:b/>
        </w:rPr>
        <w:t> </w:t>
      </w:r>
      <w:r w:rsidR="009772D4" w:rsidRPr="00A357DD">
        <w:rPr>
          <w:b/>
        </w:rPr>
        <w:t>prosince 2019</w:t>
      </w:r>
      <w:r w:rsidR="003E0DCB" w:rsidRPr="00A357DD">
        <w:rPr>
          <w:b/>
        </w:rPr>
        <w:t>.</w:t>
      </w:r>
    </w:p>
    <w:p w14:paraId="52E19164" w14:textId="51E0F541" w:rsidR="001B126C" w:rsidRDefault="00610773" w:rsidP="001B126C">
      <w:pPr>
        <w:jc w:val="both"/>
      </w:pPr>
      <w:r>
        <w:t>Nájemní s</w:t>
      </w:r>
      <w:r w:rsidR="00922136">
        <w:t xml:space="preserve">mlouvy, které byly předmětem </w:t>
      </w:r>
      <w:r w:rsidR="006F22D8">
        <w:t>prověřování</w:t>
      </w:r>
      <w:r w:rsidR="008B7A2A">
        <w:t>,</w:t>
      </w:r>
      <w:r w:rsidR="00922136">
        <w:t xml:space="preserve"> </w:t>
      </w:r>
      <w:r w:rsidR="00FC3699">
        <w:t xml:space="preserve">upravují podmínky </w:t>
      </w:r>
      <w:r>
        <w:t>otevření dalšího outletového obchodu</w:t>
      </w:r>
      <w:r w:rsidR="008D0D8A">
        <w:t xml:space="preserve"> </w:t>
      </w:r>
      <w:r w:rsidR="00F97F20">
        <w:t xml:space="preserve">stejné značky </w:t>
      </w:r>
      <w:r w:rsidR="008D0D8A">
        <w:t xml:space="preserve">na území vymezeném </w:t>
      </w:r>
      <w:r w:rsidR="00FC3699">
        <w:t>určitou dojezdovou vzdáleností</w:t>
      </w:r>
      <w:r>
        <w:t xml:space="preserve">. </w:t>
      </w:r>
      <w:r w:rsidR="008B7A2A">
        <w:t>„</w:t>
      </w:r>
      <w:r w:rsidR="00BF24DA" w:rsidRPr="00D65E9B">
        <w:rPr>
          <w:i/>
          <w:iCs/>
        </w:rPr>
        <w:t>Doložky o dosahu</w:t>
      </w:r>
      <w:r w:rsidR="00922136" w:rsidRPr="008B7A2A">
        <w:rPr>
          <w:i/>
          <w:iCs/>
        </w:rPr>
        <w:t xml:space="preserve"> jsou v nájemních smlouvách outletových center v Evropě užívané zcela běžně. Jejich hlavním cílem je ochrana investice pronajímatele. Současně </w:t>
      </w:r>
      <w:r w:rsidR="00470DE9">
        <w:rPr>
          <w:i/>
          <w:iCs/>
        </w:rPr>
        <w:t>lépe naplňují</w:t>
      </w:r>
      <w:r w:rsidR="00922136" w:rsidRPr="008B7A2A">
        <w:rPr>
          <w:i/>
          <w:iCs/>
        </w:rPr>
        <w:t xml:space="preserve"> podnikatelský model outletových center, ze kterého získávají výhody nejen </w:t>
      </w:r>
      <w:r w:rsidR="00BF24DA" w:rsidRPr="008B7A2A">
        <w:rPr>
          <w:i/>
          <w:iCs/>
        </w:rPr>
        <w:t>provozovatel</w:t>
      </w:r>
      <w:r w:rsidR="00BF24DA">
        <w:rPr>
          <w:i/>
          <w:iCs/>
        </w:rPr>
        <w:t>é</w:t>
      </w:r>
      <w:r w:rsidR="00922136" w:rsidRPr="008B7A2A">
        <w:rPr>
          <w:i/>
          <w:iCs/>
        </w:rPr>
        <w:t>, ale i nájemci a v neposlední řadě zákazníc</w:t>
      </w:r>
      <w:r w:rsidR="008B7A2A">
        <w:rPr>
          <w:i/>
          <w:iCs/>
        </w:rPr>
        <w:t>i. Z</w:t>
      </w:r>
      <w:r>
        <w:rPr>
          <w:i/>
          <w:iCs/>
        </w:rPr>
        <w:t xml:space="preserve"> rozhodnutí </w:t>
      </w:r>
      <w:r w:rsidR="00BF24DA" w:rsidRPr="00D65E9B">
        <w:rPr>
          <w:bCs/>
          <w:i/>
          <w:iCs/>
        </w:rPr>
        <w:t>Úřad</w:t>
      </w:r>
      <w:r w:rsidR="00BF24DA">
        <w:rPr>
          <w:bCs/>
          <w:i/>
          <w:iCs/>
        </w:rPr>
        <w:t>u</w:t>
      </w:r>
      <w:r w:rsidR="00BF24DA" w:rsidRPr="00D65E9B">
        <w:rPr>
          <w:bCs/>
          <w:i/>
          <w:iCs/>
        </w:rPr>
        <w:t xml:space="preserve"> pro ochranu hospodářské soutěže</w:t>
      </w:r>
      <w:r w:rsidR="00BF24DA" w:rsidRPr="00BF24DA" w:rsidDel="00BF24DA">
        <w:rPr>
          <w:bCs/>
          <w:i/>
          <w:iCs/>
        </w:rPr>
        <w:t xml:space="preserve"> </w:t>
      </w:r>
      <w:r>
        <w:rPr>
          <w:i/>
          <w:iCs/>
        </w:rPr>
        <w:t xml:space="preserve">máme radost, </w:t>
      </w:r>
      <w:r w:rsidR="00FC3699">
        <w:rPr>
          <w:i/>
          <w:iCs/>
        </w:rPr>
        <w:t>když</w:t>
      </w:r>
      <w:r>
        <w:rPr>
          <w:i/>
          <w:iCs/>
        </w:rPr>
        <w:t xml:space="preserve"> potvrdil</w:t>
      </w:r>
      <w:r w:rsidR="008879EB">
        <w:rPr>
          <w:i/>
          <w:iCs/>
        </w:rPr>
        <w:t>o</w:t>
      </w:r>
      <w:r>
        <w:rPr>
          <w:i/>
          <w:iCs/>
        </w:rPr>
        <w:t xml:space="preserve"> naše stanovisko, které se od začátku</w:t>
      </w:r>
      <w:r w:rsidR="00FC3699">
        <w:rPr>
          <w:i/>
          <w:iCs/>
        </w:rPr>
        <w:t xml:space="preserve"> řízení</w:t>
      </w:r>
      <w:r>
        <w:rPr>
          <w:i/>
          <w:iCs/>
        </w:rPr>
        <w:t xml:space="preserve"> nezměnilo</w:t>
      </w:r>
      <w:r w:rsidR="008B7A2A">
        <w:t xml:space="preserve">“ říká Lenka Čapková, ředitelka </w:t>
      </w:r>
      <w:r w:rsidR="004A3C23">
        <w:t xml:space="preserve">centra </w:t>
      </w:r>
      <w:r w:rsidR="008B7A2A">
        <w:t xml:space="preserve">Fashion </w:t>
      </w:r>
      <w:proofErr w:type="spellStart"/>
      <w:r w:rsidR="008B7A2A">
        <w:t>Arena</w:t>
      </w:r>
      <w:proofErr w:type="spellEnd"/>
      <w:r w:rsidR="008B7A2A">
        <w:t xml:space="preserve"> Prague Outlet.</w:t>
      </w:r>
    </w:p>
    <w:p w14:paraId="32938D0F" w14:textId="3A27F272" w:rsidR="0029672A" w:rsidRPr="0029672A" w:rsidRDefault="00C31900" w:rsidP="002967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Spor</w:t>
      </w:r>
      <w:r w:rsidR="00FC3699">
        <w:t>em</w:t>
      </w:r>
      <w:r>
        <w:t xml:space="preserve"> týkající</w:t>
      </w:r>
      <w:r w:rsidR="00FC3699">
        <w:t>m</w:t>
      </w:r>
      <w:r>
        <w:t xml:space="preserve"> se takzvaných doložek</w:t>
      </w:r>
      <w:r w:rsidR="004A3C23">
        <w:t xml:space="preserve"> o dosahu</w:t>
      </w:r>
      <w:r>
        <w:t xml:space="preserve"> se </w:t>
      </w:r>
      <w:r w:rsidR="00FC3699">
        <w:t>Úřad pro ochranu hospodářské soutěže zabýval již od roku 2015</w:t>
      </w:r>
      <w:r w:rsidR="00610773">
        <w:t xml:space="preserve">. Souvisel s blížícím se otevřením </w:t>
      </w:r>
      <w:r w:rsidR="00997935">
        <w:t xml:space="preserve">nového </w:t>
      </w:r>
      <w:r w:rsidR="00B67A9F">
        <w:t>outletového centra u pražského letiště</w:t>
      </w:r>
      <w:r w:rsidR="00640094">
        <w:t>. Jeho provozovatel</w:t>
      </w:r>
      <w:r w:rsidR="00B67A9F">
        <w:t xml:space="preserve"> začal bojovat proti </w:t>
      </w:r>
      <w:r w:rsidR="008B7A2A">
        <w:t>zmíněným nájemním</w:t>
      </w:r>
      <w:r w:rsidR="00B67A9F">
        <w:t xml:space="preserve"> smlouvám. </w:t>
      </w:r>
      <w:r w:rsidR="0029672A">
        <w:t xml:space="preserve">Obrátil se proto na </w:t>
      </w:r>
      <w:r w:rsidR="009F3A48">
        <w:t xml:space="preserve">české soudy </w:t>
      </w:r>
      <w:r w:rsidR="0029672A">
        <w:t>i</w:t>
      </w:r>
      <w:r w:rsidR="009A1435">
        <w:t> </w:t>
      </w:r>
      <w:r w:rsidR="00F81C6A">
        <w:t>na</w:t>
      </w:r>
      <w:r w:rsidR="009A1435">
        <w:t> </w:t>
      </w:r>
      <w:r w:rsidR="00C7713E" w:rsidRPr="0053681C">
        <w:t>Úřad pro kontrolu hospodářské soutěže</w:t>
      </w:r>
      <w:r w:rsidR="00FE71CC" w:rsidRPr="0053681C">
        <w:t>.</w:t>
      </w:r>
      <w:r w:rsidR="009A1435" w:rsidRPr="0053681C">
        <w:t xml:space="preserve"> </w:t>
      </w:r>
      <w:r w:rsidR="00FE71CC" w:rsidRPr="0053681C">
        <w:t>Městský</w:t>
      </w:r>
      <w:r w:rsidR="00FE71CC">
        <w:t xml:space="preserve"> soud v Praze však</w:t>
      </w:r>
      <w:r w:rsidR="008B7A2A">
        <w:t xml:space="preserve"> </w:t>
      </w:r>
      <w:r w:rsidR="00FE71CC">
        <w:t>v květnu 2019 dal za pravdu</w:t>
      </w:r>
      <w:r w:rsidR="0029672A">
        <w:t xml:space="preserve"> </w:t>
      </w:r>
      <w:r w:rsidR="00997935">
        <w:t xml:space="preserve">outletovému centru </w:t>
      </w:r>
      <w:r w:rsidR="0029672A">
        <w:t xml:space="preserve">Fashion </w:t>
      </w:r>
      <w:proofErr w:type="spellStart"/>
      <w:r w:rsidR="0029672A">
        <w:t>Arena</w:t>
      </w:r>
      <w:proofErr w:type="spellEnd"/>
      <w:r w:rsidR="0029672A">
        <w:t xml:space="preserve"> Prag</w:t>
      </w:r>
      <w:r w:rsidR="00B07BA1">
        <w:t>u</w:t>
      </w:r>
      <w:r w:rsidR="0029672A">
        <w:t>e Outlet</w:t>
      </w:r>
      <w:r w:rsidR="008B7A2A">
        <w:t>.</w:t>
      </w:r>
      <w:r w:rsidR="00FE71CC">
        <w:t xml:space="preserve"> V prosinci 2019 oprávněnost doložek o dosahu pravomocně potvrdil i</w:t>
      </w:r>
      <w:r w:rsidR="009A1435">
        <w:t> </w:t>
      </w:r>
      <w:r w:rsidR="00A92C33">
        <w:t>Úřad pro kontrolu hospodářské soutěže.</w:t>
      </w:r>
    </w:p>
    <w:p w14:paraId="6552BE34" w14:textId="20B3F565" w:rsidR="00A2544F" w:rsidRDefault="00F96055" w:rsidP="00E91C64">
      <w:pPr>
        <w:jc w:val="both"/>
      </w:pPr>
      <w:r>
        <w:t>„</w:t>
      </w:r>
      <w:r w:rsidRPr="002E17F9">
        <w:rPr>
          <w:i/>
          <w:iCs/>
        </w:rPr>
        <w:t xml:space="preserve">Fashion </w:t>
      </w:r>
      <w:proofErr w:type="spellStart"/>
      <w:r w:rsidRPr="002E17F9">
        <w:rPr>
          <w:i/>
          <w:iCs/>
        </w:rPr>
        <w:t>Arena</w:t>
      </w:r>
      <w:proofErr w:type="spellEnd"/>
      <w:r w:rsidRPr="002E17F9">
        <w:rPr>
          <w:i/>
          <w:iCs/>
        </w:rPr>
        <w:t xml:space="preserve"> Prague Outlet byla otevřena již v roce 2007 a stala se oblíbeným centrem nákupu. </w:t>
      </w:r>
      <w:r w:rsidR="00FE71CC">
        <w:rPr>
          <w:i/>
          <w:iCs/>
        </w:rPr>
        <w:t>To</w:t>
      </w:r>
      <w:r w:rsidR="00FE71CC" w:rsidRPr="002E17F9">
        <w:rPr>
          <w:i/>
          <w:iCs/>
        </w:rPr>
        <w:t xml:space="preserve"> </w:t>
      </w:r>
      <w:r w:rsidRPr="002E17F9">
        <w:rPr>
          <w:i/>
          <w:iCs/>
        </w:rPr>
        <w:t xml:space="preserve">potvrzuje </w:t>
      </w:r>
      <w:r w:rsidR="00AE523A">
        <w:rPr>
          <w:i/>
          <w:iCs/>
        </w:rPr>
        <w:t>jak konstantně</w:t>
      </w:r>
      <w:r w:rsidRPr="002E17F9">
        <w:rPr>
          <w:i/>
          <w:iCs/>
        </w:rPr>
        <w:t xml:space="preserve"> rostoucí návštěvnost, počet provedených transakcí</w:t>
      </w:r>
      <w:r w:rsidR="00AE523A">
        <w:rPr>
          <w:i/>
          <w:iCs/>
        </w:rPr>
        <w:t>, tak třeba</w:t>
      </w:r>
      <w:r w:rsidRPr="002E17F9">
        <w:rPr>
          <w:i/>
          <w:iCs/>
        </w:rPr>
        <w:t xml:space="preserve"> výše obratů</w:t>
      </w:r>
      <w:r w:rsidR="00C40CA5">
        <w:rPr>
          <w:i/>
          <w:iCs/>
        </w:rPr>
        <w:t>,</w:t>
      </w:r>
      <w:r w:rsidRPr="002E17F9">
        <w:rPr>
          <w:i/>
          <w:iCs/>
        </w:rPr>
        <w:t xml:space="preserve"> </w:t>
      </w:r>
      <w:r>
        <w:t>“</w:t>
      </w:r>
      <w:r w:rsidR="002E17F9">
        <w:t xml:space="preserve"> dodává ředitelka Fashion </w:t>
      </w:r>
      <w:proofErr w:type="spellStart"/>
      <w:r w:rsidR="002E17F9">
        <w:t>Arena</w:t>
      </w:r>
      <w:proofErr w:type="spellEnd"/>
      <w:r w:rsidR="002E17F9">
        <w:t xml:space="preserve"> </w:t>
      </w:r>
      <w:r w:rsidR="00B07BA1">
        <w:t xml:space="preserve">Prague </w:t>
      </w:r>
      <w:r w:rsidR="002E17F9">
        <w:t>Outlet, Lenka Čapková.</w:t>
      </w:r>
    </w:p>
    <w:p w14:paraId="4FFF7FD8" w14:textId="17D85338" w:rsidR="008C6958" w:rsidRPr="008C6958" w:rsidRDefault="00C40CA5" w:rsidP="008C6958">
      <w:pPr>
        <w:jc w:val="both"/>
        <w:rPr>
          <w:b/>
          <w:bCs/>
          <w:sz w:val="18"/>
          <w:szCs w:val="18"/>
        </w:rPr>
      </w:pPr>
      <w:r w:rsidRPr="008C6958">
        <w:rPr>
          <w:b/>
          <w:bCs/>
          <w:sz w:val="18"/>
          <w:szCs w:val="18"/>
        </w:rPr>
        <w:t xml:space="preserve">Fotografii ředitelky Lenky Čapkové naleznete zde: </w:t>
      </w:r>
      <w:hyperlink r:id="rId8" w:history="1">
        <w:r w:rsidR="008C6958" w:rsidRPr="0041600A">
          <w:rPr>
            <w:rStyle w:val="Hypertextovodkaz"/>
            <w:b/>
            <w:bCs/>
            <w:color w:val="00B0F0"/>
            <w:sz w:val="18"/>
            <w:szCs w:val="18"/>
          </w:rPr>
          <w:t>http://bit.ly/LenkaCapkova</w:t>
        </w:r>
      </w:hyperlink>
      <w:r w:rsidR="008C6958" w:rsidRPr="0041600A">
        <w:rPr>
          <w:b/>
          <w:bCs/>
          <w:color w:val="00B0F0"/>
          <w:sz w:val="18"/>
          <w:szCs w:val="18"/>
        </w:rPr>
        <w:t xml:space="preserve"> </w:t>
      </w:r>
    </w:p>
    <w:p w14:paraId="3257BE83" w14:textId="70FDB46C" w:rsidR="0092606D" w:rsidRDefault="00BF2ECE">
      <w:pPr>
        <w:shd w:val="clear" w:color="auto" w:fill="FFFFFF"/>
        <w:jc w:val="both"/>
        <w:rPr>
          <w:b/>
          <w:i/>
          <w:sz w:val="15"/>
          <w:szCs w:val="15"/>
        </w:rPr>
      </w:pPr>
      <w:r>
        <w:rPr>
          <w:b/>
          <w:i/>
          <w:color w:val="222222"/>
          <w:sz w:val="15"/>
          <w:szCs w:val="15"/>
        </w:rPr>
        <w:t xml:space="preserve">Fashion </w:t>
      </w:r>
      <w:proofErr w:type="spellStart"/>
      <w:r>
        <w:rPr>
          <w:b/>
          <w:i/>
          <w:color w:val="222222"/>
          <w:sz w:val="15"/>
          <w:szCs w:val="15"/>
        </w:rPr>
        <w:t>Arena</w:t>
      </w:r>
      <w:proofErr w:type="spellEnd"/>
      <w:r>
        <w:rPr>
          <w:b/>
          <w:i/>
          <w:color w:val="222222"/>
          <w:sz w:val="15"/>
          <w:szCs w:val="15"/>
        </w:rPr>
        <w:t xml:space="preserve"> Prague Outlet:</w:t>
      </w:r>
    </w:p>
    <w:p w14:paraId="6B347776" w14:textId="26B6D695" w:rsidR="0092606D" w:rsidRDefault="00BF2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5"/>
          <w:szCs w:val="15"/>
        </w:rPr>
      </w:pPr>
      <w:r>
        <w:rPr>
          <w:i/>
          <w:color w:val="222222"/>
          <w:sz w:val="15"/>
          <w:szCs w:val="15"/>
        </w:rPr>
        <w:t xml:space="preserve">Fashion </w:t>
      </w:r>
      <w:proofErr w:type="spellStart"/>
      <w:r>
        <w:rPr>
          <w:i/>
          <w:color w:val="222222"/>
          <w:sz w:val="15"/>
          <w:szCs w:val="15"/>
        </w:rPr>
        <w:t>Arena</w:t>
      </w:r>
      <w:proofErr w:type="spellEnd"/>
      <w:r>
        <w:rPr>
          <w:i/>
          <w:color w:val="222222"/>
          <w:sz w:val="15"/>
          <w:szCs w:val="15"/>
        </w:rPr>
        <w:t xml:space="preserve"> Prague Outlet ve </w:t>
      </w:r>
      <w:proofErr w:type="spellStart"/>
      <w:r>
        <w:rPr>
          <w:i/>
          <w:color w:val="222222"/>
          <w:sz w:val="15"/>
          <w:szCs w:val="15"/>
        </w:rPr>
        <w:t>Štěrboholích</w:t>
      </w:r>
      <w:proofErr w:type="spellEnd"/>
      <w:r>
        <w:rPr>
          <w:i/>
          <w:color w:val="222222"/>
          <w:sz w:val="15"/>
          <w:szCs w:val="15"/>
        </w:rPr>
        <w:t xml:space="preserve"> je s více než 200 módními značkami na ploše 25 000 m² jedním z největších outletových center v České republice. Je bezbariérově </w:t>
      </w:r>
      <w:r w:rsidR="009A1435">
        <w:rPr>
          <w:i/>
          <w:color w:val="222222"/>
          <w:sz w:val="15"/>
          <w:szCs w:val="15"/>
        </w:rPr>
        <w:t>dostupné</w:t>
      </w:r>
      <w:r>
        <w:rPr>
          <w:i/>
          <w:color w:val="222222"/>
          <w:sz w:val="15"/>
          <w:szCs w:val="15"/>
        </w:rPr>
        <w:t xml:space="preserve"> a od roku 2007</w:t>
      </w:r>
      <w:r w:rsidR="009A1435">
        <w:rPr>
          <w:i/>
          <w:color w:val="222222"/>
          <w:sz w:val="15"/>
          <w:szCs w:val="15"/>
        </w:rPr>
        <w:t>,</w:t>
      </w:r>
      <w:r>
        <w:rPr>
          <w:i/>
          <w:color w:val="222222"/>
          <w:sz w:val="15"/>
          <w:szCs w:val="15"/>
        </w:rPr>
        <w:t xml:space="preserve"> kdy byl</w:t>
      </w:r>
      <w:r w:rsidR="00997935">
        <w:rPr>
          <w:i/>
          <w:color w:val="222222"/>
          <w:sz w:val="15"/>
          <w:szCs w:val="15"/>
        </w:rPr>
        <w:t>o</w:t>
      </w:r>
      <w:r>
        <w:rPr>
          <w:i/>
          <w:color w:val="222222"/>
          <w:sz w:val="15"/>
          <w:szCs w:val="15"/>
        </w:rPr>
        <w:t xml:space="preserve"> otevřen</w:t>
      </w:r>
      <w:r w:rsidR="00997935">
        <w:rPr>
          <w:i/>
          <w:color w:val="222222"/>
          <w:sz w:val="15"/>
          <w:szCs w:val="15"/>
        </w:rPr>
        <w:t>o</w:t>
      </w:r>
      <w:r>
        <w:rPr>
          <w:i/>
          <w:color w:val="222222"/>
          <w:sz w:val="15"/>
          <w:szCs w:val="15"/>
        </w:rPr>
        <w:t xml:space="preserve">, nabízí značkové zboží každý den o 30 až 70 % výhodněji. Kromě celosvětově známé špičky, zastoupené značkami jako je Armani Outlet, </w:t>
      </w:r>
      <w:r>
        <w:rPr>
          <w:i/>
          <w:color w:val="000000"/>
          <w:sz w:val="15"/>
          <w:szCs w:val="15"/>
        </w:rPr>
        <w:t xml:space="preserve">Hugo by Hugo </w:t>
      </w:r>
      <w:proofErr w:type="spellStart"/>
      <w:r>
        <w:rPr>
          <w:i/>
          <w:color w:val="000000"/>
          <w:sz w:val="15"/>
          <w:szCs w:val="15"/>
        </w:rPr>
        <w:t>Boss&amp;Pennyblack&amp;McQ</w:t>
      </w:r>
      <w:proofErr w:type="spellEnd"/>
      <w:r>
        <w:rPr>
          <w:i/>
          <w:color w:val="000000"/>
          <w:sz w:val="15"/>
          <w:szCs w:val="15"/>
        </w:rPr>
        <w:t xml:space="preserve"> by Alexander </w:t>
      </w:r>
      <w:proofErr w:type="spellStart"/>
      <w:r>
        <w:rPr>
          <w:i/>
          <w:color w:val="000000"/>
          <w:sz w:val="15"/>
          <w:szCs w:val="15"/>
        </w:rPr>
        <w:t>McQueen</w:t>
      </w:r>
      <w:proofErr w:type="spellEnd"/>
      <w:r>
        <w:rPr>
          <w:i/>
          <w:color w:val="000000"/>
          <w:sz w:val="15"/>
          <w:szCs w:val="15"/>
        </w:rPr>
        <w:t xml:space="preserve">, </w:t>
      </w:r>
      <w:proofErr w:type="spellStart"/>
      <w:r>
        <w:rPr>
          <w:i/>
          <w:color w:val="000000"/>
          <w:sz w:val="15"/>
          <w:szCs w:val="15"/>
        </w:rPr>
        <w:t>Gant</w:t>
      </w:r>
      <w:proofErr w:type="spellEnd"/>
      <w:r>
        <w:rPr>
          <w:i/>
          <w:color w:val="000000"/>
          <w:sz w:val="15"/>
          <w:szCs w:val="15"/>
        </w:rPr>
        <w:t xml:space="preserve">, </w:t>
      </w:r>
      <w:proofErr w:type="spellStart"/>
      <w:r>
        <w:rPr>
          <w:i/>
          <w:color w:val="000000"/>
          <w:sz w:val="15"/>
          <w:szCs w:val="15"/>
        </w:rPr>
        <w:t>Guess</w:t>
      </w:r>
      <w:proofErr w:type="spellEnd"/>
      <w:r>
        <w:rPr>
          <w:i/>
          <w:color w:val="000000"/>
          <w:sz w:val="15"/>
          <w:szCs w:val="15"/>
        </w:rPr>
        <w:t xml:space="preserve">, </w:t>
      </w:r>
      <w:proofErr w:type="spellStart"/>
      <w:r>
        <w:rPr>
          <w:i/>
          <w:color w:val="000000"/>
          <w:sz w:val="15"/>
          <w:szCs w:val="15"/>
        </w:rPr>
        <w:t>Levi‘s</w:t>
      </w:r>
      <w:proofErr w:type="spellEnd"/>
      <w:r>
        <w:rPr>
          <w:i/>
          <w:color w:val="000000"/>
          <w:sz w:val="15"/>
          <w:szCs w:val="15"/>
        </w:rPr>
        <w:t xml:space="preserve">, </w:t>
      </w:r>
      <w:proofErr w:type="spellStart"/>
      <w:r>
        <w:rPr>
          <w:i/>
          <w:color w:val="000000"/>
          <w:sz w:val="15"/>
          <w:szCs w:val="15"/>
        </w:rPr>
        <w:t>Tommy</w:t>
      </w:r>
      <w:proofErr w:type="spellEnd"/>
      <w:r>
        <w:rPr>
          <w:i/>
          <w:color w:val="000000"/>
          <w:sz w:val="15"/>
          <w:szCs w:val="15"/>
        </w:rPr>
        <w:t xml:space="preserve"> </w:t>
      </w:r>
      <w:proofErr w:type="spellStart"/>
      <w:r>
        <w:rPr>
          <w:i/>
          <w:color w:val="000000"/>
          <w:sz w:val="15"/>
          <w:szCs w:val="15"/>
        </w:rPr>
        <w:t>Hilfiger</w:t>
      </w:r>
      <w:proofErr w:type="spellEnd"/>
      <w:r>
        <w:rPr>
          <w:i/>
          <w:color w:val="000000"/>
          <w:sz w:val="15"/>
          <w:szCs w:val="15"/>
        </w:rPr>
        <w:t xml:space="preserve">, </w:t>
      </w:r>
      <w:proofErr w:type="spellStart"/>
      <w:r>
        <w:rPr>
          <w:i/>
          <w:color w:val="000000"/>
          <w:sz w:val="15"/>
          <w:szCs w:val="15"/>
        </w:rPr>
        <w:t>Lacoste</w:t>
      </w:r>
      <w:proofErr w:type="spellEnd"/>
      <w:r>
        <w:rPr>
          <w:i/>
          <w:color w:val="000000"/>
          <w:sz w:val="15"/>
          <w:szCs w:val="15"/>
        </w:rPr>
        <w:t xml:space="preserve"> atp., si zákazníci Fashion </w:t>
      </w:r>
      <w:proofErr w:type="spellStart"/>
      <w:r>
        <w:rPr>
          <w:i/>
          <w:color w:val="000000"/>
          <w:sz w:val="15"/>
          <w:szCs w:val="15"/>
        </w:rPr>
        <w:t>Arena</w:t>
      </w:r>
      <w:proofErr w:type="spellEnd"/>
      <w:r>
        <w:rPr>
          <w:i/>
          <w:color w:val="000000"/>
          <w:sz w:val="15"/>
          <w:szCs w:val="15"/>
        </w:rPr>
        <w:t xml:space="preserve"> Prague Outlet mohou svůj šatník obohatit </w:t>
      </w:r>
      <w:r w:rsidR="00997935">
        <w:rPr>
          <w:i/>
          <w:color w:val="000000"/>
          <w:sz w:val="15"/>
          <w:szCs w:val="15"/>
        </w:rPr>
        <w:t xml:space="preserve">i </w:t>
      </w:r>
      <w:r>
        <w:rPr>
          <w:i/>
          <w:color w:val="000000"/>
          <w:sz w:val="15"/>
          <w:szCs w:val="15"/>
        </w:rPr>
        <w:t xml:space="preserve">o unikátní kousky </w:t>
      </w:r>
      <w:r w:rsidR="00997935">
        <w:rPr>
          <w:i/>
          <w:color w:val="000000"/>
          <w:sz w:val="15"/>
          <w:szCs w:val="15"/>
        </w:rPr>
        <w:t xml:space="preserve">zatím </w:t>
      </w:r>
      <w:r>
        <w:rPr>
          <w:i/>
          <w:color w:val="000000"/>
          <w:sz w:val="15"/>
          <w:szCs w:val="15"/>
        </w:rPr>
        <w:t xml:space="preserve">méně známých </w:t>
      </w:r>
      <w:r w:rsidR="00231872">
        <w:rPr>
          <w:i/>
          <w:color w:val="000000"/>
          <w:sz w:val="15"/>
          <w:szCs w:val="15"/>
        </w:rPr>
        <w:t>značek</w:t>
      </w:r>
      <w:r>
        <w:rPr>
          <w:i/>
          <w:color w:val="000000"/>
          <w:sz w:val="15"/>
          <w:szCs w:val="15"/>
        </w:rPr>
        <w:t xml:space="preserve">. V obchodech si zákazníci </w:t>
      </w:r>
      <w:r>
        <w:rPr>
          <w:i/>
          <w:color w:val="222222"/>
          <w:sz w:val="15"/>
          <w:szCs w:val="15"/>
        </w:rPr>
        <w:t xml:space="preserve">nakoupí kompletní </w:t>
      </w:r>
      <w:proofErr w:type="spellStart"/>
      <w:r>
        <w:rPr>
          <w:i/>
          <w:color w:val="222222"/>
          <w:sz w:val="15"/>
          <w:szCs w:val="15"/>
        </w:rPr>
        <w:t>outfit</w:t>
      </w:r>
      <w:proofErr w:type="spellEnd"/>
      <w:r>
        <w:rPr>
          <w:i/>
          <w:color w:val="222222"/>
          <w:sz w:val="15"/>
          <w:szCs w:val="15"/>
        </w:rPr>
        <w:t xml:space="preserve"> včetně obuvi, šperků, spodního prádla, koženého zboží, sportovního vybavení, cestovních zavazadel a doplňků</w:t>
      </w:r>
      <w:r w:rsidR="00997935">
        <w:rPr>
          <w:i/>
          <w:color w:val="222222"/>
          <w:sz w:val="15"/>
          <w:szCs w:val="15"/>
        </w:rPr>
        <w:t>,</w:t>
      </w:r>
      <w:r>
        <w:rPr>
          <w:i/>
          <w:color w:val="222222"/>
          <w:sz w:val="15"/>
          <w:szCs w:val="15"/>
        </w:rPr>
        <w:t xml:space="preserve"> stejně jako kosmetiku, hračky či potřeby pro domácnost.</w:t>
      </w:r>
    </w:p>
    <w:p w14:paraId="56D7DBD5" w14:textId="77777777" w:rsidR="0092606D" w:rsidRDefault="00BF2E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15"/>
          <w:szCs w:val="15"/>
        </w:rPr>
      </w:pPr>
      <w:r>
        <w:rPr>
          <w:i/>
          <w:color w:val="222222"/>
          <w:sz w:val="15"/>
          <w:szCs w:val="15"/>
        </w:rPr>
        <w:t xml:space="preserve">Fashion </w:t>
      </w:r>
      <w:proofErr w:type="spellStart"/>
      <w:r>
        <w:rPr>
          <w:i/>
          <w:color w:val="222222"/>
          <w:sz w:val="15"/>
          <w:szCs w:val="15"/>
        </w:rPr>
        <w:t>Arena</w:t>
      </w:r>
      <w:proofErr w:type="spellEnd"/>
      <w:r>
        <w:rPr>
          <w:i/>
          <w:color w:val="222222"/>
          <w:sz w:val="15"/>
          <w:szCs w:val="15"/>
        </w:rPr>
        <w:t xml:space="preserve"> Prague Outlet se nachází v širším centru české metropole a snadno se do něj dostanete autem (25 minut z centra Prahy), městskou hromadnou dopravou (35 minut – metrem A na konečnou stanici Depo Hostivař a odtud autobusem Fashion </w:t>
      </w:r>
      <w:proofErr w:type="spellStart"/>
      <w:r>
        <w:rPr>
          <w:i/>
          <w:color w:val="222222"/>
          <w:sz w:val="15"/>
          <w:szCs w:val="15"/>
        </w:rPr>
        <w:t>Arena</w:t>
      </w:r>
      <w:proofErr w:type="spellEnd"/>
      <w:r>
        <w:rPr>
          <w:i/>
          <w:color w:val="222222"/>
          <w:sz w:val="15"/>
          <w:szCs w:val="15"/>
        </w:rPr>
        <w:t xml:space="preserve"> Prague Outlet, případně </w:t>
      </w:r>
      <w:proofErr w:type="spellStart"/>
      <w:r>
        <w:rPr>
          <w:i/>
          <w:color w:val="222222"/>
          <w:sz w:val="15"/>
          <w:szCs w:val="15"/>
        </w:rPr>
        <w:t>Shuttle</w:t>
      </w:r>
      <w:proofErr w:type="spellEnd"/>
      <w:r>
        <w:rPr>
          <w:i/>
          <w:color w:val="222222"/>
          <w:sz w:val="15"/>
          <w:szCs w:val="15"/>
        </w:rPr>
        <w:t xml:space="preserve"> busem ze Staroměstského náměstí, Revoluční nebo Legerovy ulice).</w:t>
      </w:r>
    </w:p>
    <w:p w14:paraId="32195EDC" w14:textId="77777777" w:rsidR="0092606D" w:rsidRDefault="00BF2E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15"/>
          <w:szCs w:val="15"/>
        </w:rPr>
      </w:pPr>
      <w:r>
        <w:rPr>
          <w:i/>
          <w:color w:val="222222"/>
          <w:sz w:val="15"/>
          <w:szCs w:val="15"/>
        </w:rPr>
        <w:t>Více na:</w:t>
      </w:r>
      <w:r>
        <w:rPr>
          <w:i/>
          <w:color w:val="00B0F0"/>
          <w:sz w:val="15"/>
          <w:szCs w:val="15"/>
        </w:rPr>
        <w:t> </w:t>
      </w:r>
      <w:hyperlink r:id="rId9">
        <w:r>
          <w:rPr>
            <w:i/>
            <w:color w:val="00B0F0"/>
            <w:sz w:val="15"/>
            <w:szCs w:val="15"/>
            <w:u w:val="single"/>
          </w:rPr>
          <w:t>www.fashion-arena.cz</w:t>
        </w:r>
      </w:hyperlink>
    </w:p>
    <w:p w14:paraId="1258E7A8" w14:textId="77777777" w:rsidR="0092606D" w:rsidRDefault="00BF2E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14:paraId="77BBC150" w14:textId="77777777" w:rsidR="0092606D" w:rsidRDefault="00BF2E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15"/>
          <w:szCs w:val="15"/>
        </w:rPr>
      </w:pPr>
      <w:r>
        <w:rPr>
          <w:b/>
          <w:i/>
          <w:color w:val="222222"/>
          <w:sz w:val="15"/>
          <w:szCs w:val="15"/>
        </w:rPr>
        <w:t xml:space="preserve">VIA </w:t>
      </w:r>
      <w:proofErr w:type="spellStart"/>
      <w:r>
        <w:rPr>
          <w:b/>
          <w:i/>
          <w:color w:val="222222"/>
          <w:sz w:val="15"/>
          <w:szCs w:val="15"/>
        </w:rPr>
        <w:t>Outlets</w:t>
      </w:r>
      <w:proofErr w:type="spellEnd"/>
      <w:r>
        <w:rPr>
          <w:b/>
          <w:i/>
          <w:color w:val="222222"/>
          <w:sz w:val="15"/>
          <w:szCs w:val="15"/>
        </w:rPr>
        <w:t>:</w:t>
      </w:r>
    </w:p>
    <w:p w14:paraId="78F41D7C" w14:textId="343BE138" w:rsidR="0092606D" w:rsidRDefault="00BF2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5"/>
          <w:szCs w:val="15"/>
        </w:rPr>
      </w:pPr>
      <w:r>
        <w:rPr>
          <w:i/>
          <w:color w:val="222222"/>
          <w:sz w:val="15"/>
          <w:szCs w:val="15"/>
        </w:rPr>
        <w:t xml:space="preserve">Fashion </w:t>
      </w:r>
      <w:proofErr w:type="spellStart"/>
      <w:r>
        <w:rPr>
          <w:i/>
          <w:color w:val="222222"/>
          <w:sz w:val="15"/>
          <w:szCs w:val="15"/>
        </w:rPr>
        <w:t>Arena</w:t>
      </w:r>
      <w:proofErr w:type="spellEnd"/>
      <w:r>
        <w:rPr>
          <w:i/>
          <w:color w:val="222222"/>
          <w:sz w:val="15"/>
          <w:szCs w:val="15"/>
        </w:rPr>
        <w:t xml:space="preserve"> Prague Outlet je součástí</w:t>
      </w:r>
      <w:r w:rsidR="00997935">
        <w:rPr>
          <w:i/>
          <w:color w:val="222222"/>
          <w:sz w:val="15"/>
          <w:szCs w:val="15"/>
        </w:rPr>
        <w:t xml:space="preserve"> mezinárodní</w:t>
      </w:r>
      <w:r>
        <w:rPr>
          <w:i/>
          <w:color w:val="222222"/>
          <w:sz w:val="15"/>
          <w:szCs w:val="15"/>
        </w:rPr>
        <w:t xml:space="preserve"> skupiny VIA </w:t>
      </w:r>
      <w:proofErr w:type="spellStart"/>
      <w:r>
        <w:rPr>
          <w:i/>
          <w:color w:val="222222"/>
          <w:sz w:val="15"/>
          <w:szCs w:val="15"/>
        </w:rPr>
        <w:t>Outlets</w:t>
      </w:r>
      <w:proofErr w:type="spellEnd"/>
      <w:r>
        <w:rPr>
          <w:i/>
          <w:color w:val="222222"/>
          <w:sz w:val="15"/>
          <w:szCs w:val="15"/>
        </w:rPr>
        <w:t>.</w:t>
      </w:r>
      <w:r w:rsidR="00997935" w:rsidDel="00997935">
        <w:rPr>
          <w:i/>
          <w:color w:val="222222"/>
          <w:sz w:val="15"/>
          <w:szCs w:val="15"/>
        </w:rPr>
        <w:t xml:space="preserve"> </w:t>
      </w:r>
    </w:p>
    <w:sectPr w:rsidR="0092606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15" w:right="1558" w:bottom="851" w:left="1418" w:header="1184" w:footer="8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61FA" w14:textId="77777777" w:rsidR="00BE0A42" w:rsidRDefault="00BE0A42">
      <w:pPr>
        <w:spacing w:after="0" w:line="240" w:lineRule="auto"/>
      </w:pPr>
      <w:r>
        <w:separator/>
      </w:r>
    </w:p>
  </w:endnote>
  <w:endnote w:type="continuationSeparator" w:id="0">
    <w:p w14:paraId="513BC7D2" w14:textId="77777777" w:rsidR="00BE0A42" w:rsidRDefault="00BE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856F7" w14:textId="386F0B85" w:rsidR="0092606D" w:rsidRDefault="00D918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i/>
        <w:color w:val="222222"/>
        <w:sz w:val="21"/>
        <w:szCs w:val="21"/>
        <w:highlight w:val="white"/>
      </w:rPr>
      <w:t xml:space="preserve">® </w:t>
    </w:r>
    <w:r w:rsidRPr="00E5034D">
      <w:rPr>
        <w:rFonts w:ascii="Times New Roman" w:eastAsia="Times New Roman" w:hAnsi="Times New Roman" w:cs="Times New Roman"/>
        <w:i/>
        <w:caps/>
        <w:color w:val="222222"/>
        <w:sz w:val="24"/>
        <w:szCs w:val="24"/>
        <w:highlight w:val="white"/>
      </w:rPr>
      <w:t>POC Prague Outlet Center</w:t>
    </w:r>
    <w:r w:rsidDel="00D91879">
      <w:rPr>
        <w:rFonts w:ascii="Times New Roman" w:eastAsia="Times New Roman" w:hAnsi="Times New Roman" w:cs="Times New Roman"/>
        <w:i/>
        <w:color w:val="222222"/>
        <w:sz w:val="21"/>
        <w:szCs w:val="21"/>
        <w:highlight w:val="whit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02DF" w14:textId="04E7CE61" w:rsidR="0092606D" w:rsidRPr="00AE555E" w:rsidRDefault="001E04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Cs/>
        <w:color w:val="000000"/>
      </w:rPr>
    </w:pPr>
    <w:r w:rsidRPr="00AE555E">
      <w:rPr>
        <w:rFonts w:ascii="Times New Roman" w:eastAsia="Times New Roman" w:hAnsi="Times New Roman" w:cs="Times New Roman"/>
        <w:iCs/>
        <w:color w:val="222222"/>
        <w:sz w:val="21"/>
        <w:szCs w:val="21"/>
        <w:highlight w:val="white"/>
      </w:rPr>
      <w:t xml:space="preserve">® </w:t>
    </w:r>
    <w:r w:rsidR="00BF2ECE" w:rsidRPr="00AE555E">
      <w:rPr>
        <w:rFonts w:ascii="Times New Roman" w:eastAsia="Times New Roman" w:hAnsi="Times New Roman" w:cs="Times New Roman"/>
        <w:iCs/>
        <w:caps/>
        <w:color w:val="222222"/>
        <w:sz w:val="24"/>
        <w:szCs w:val="24"/>
        <w:highlight w:val="white"/>
      </w:rPr>
      <w:t>POC Prague Outlet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0F463" w14:textId="77777777" w:rsidR="00BE0A42" w:rsidRDefault="00BE0A42">
      <w:pPr>
        <w:spacing w:after="0" w:line="240" w:lineRule="auto"/>
      </w:pPr>
      <w:r>
        <w:separator/>
      </w:r>
    </w:p>
  </w:footnote>
  <w:footnote w:type="continuationSeparator" w:id="0">
    <w:p w14:paraId="67994864" w14:textId="77777777" w:rsidR="00BE0A42" w:rsidRDefault="00BE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E8F4" w14:textId="77777777" w:rsidR="0092606D" w:rsidRDefault="00BF2E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 wp14:anchorId="77D37C19" wp14:editId="074CCD2A">
          <wp:simplePos x="0" y="0"/>
          <wp:positionH relativeFrom="column">
            <wp:posOffset>-114299</wp:posOffset>
          </wp:positionH>
          <wp:positionV relativeFrom="paragraph">
            <wp:posOffset>-547589</wp:posOffset>
          </wp:positionV>
          <wp:extent cx="2571115" cy="571500"/>
          <wp:effectExtent l="0" t="0" r="0" b="0"/>
          <wp:wrapNone/>
          <wp:docPr id="684" name="image15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11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64BE" w14:textId="77777777" w:rsidR="0092606D" w:rsidRDefault="00BF2E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GB" w:eastAsia="en-GB"/>
      </w:rPr>
      <mc:AlternateContent>
        <mc:Choice Requires="wps">
          <w:drawing>
            <wp:anchor distT="118745" distB="118745" distL="114300" distR="114300" simplePos="0" relativeHeight="251659264" behindDoc="0" locked="0" layoutInCell="1" hidden="0" allowOverlap="1" wp14:anchorId="2867750A" wp14:editId="2401BDA0">
              <wp:simplePos x="0" y="0"/>
              <wp:positionH relativeFrom="column">
                <wp:posOffset>152400</wp:posOffset>
              </wp:positionH>
              <wp:positionV relativeFrom="paragraph">
                <wp:posOffset>271145</wp:posOffset>
              </wp:positionV>
              <wp:extent cx="2667000" cy="1285875"/>
              <wp:effectExtent l="0" t="0" r="0" b="0"/>
              <wp:wrapSquare wrapText="bothSides" distT="118745" distB="118745" distL="114300" distR="114300"/>
              <wp:docPr id="681" name="Obdélník 6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7263" y="3141825"/>
                        <a:ext cx="265747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FA53EA" w14:textId="77777777" w:rsidR="0092606D" w:rsidRDefault="00BF2EC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TISKOVÁ ZPRÁVA</w:t>
                          </w:r>
                        </w:p>
                        <w:p w14:paraId="72721C7C" w14:textId="77777777" w:rsidR="0092606D" w:rsidRDefault="0092606D">
                          <w:pPr>
                            <w:spacing w:after="0" w:line="258" w:lineRule="auto"/>
                            <w:textDirection w:val="btLr"/>
                          </w:pPr>
                        </w:p>
                        <w:p w14:paraId="1EBBB124" w14:textId="77777777" w:rsidR="0092606D" w:rsidRDefault="00BF2EC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Fashion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Arena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Prague Outlet</w:t>
                          </w:r>
                        </w:p>
                        <w:p w14:paraId="218781BB" w14:textId="77777777" w:rsidR="0092606D" w:rsidRDefault="00BF2EC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Zamenhofova 440</w:t>
                          </w:r>
                        </w:p>
                        <w:p w14:paraId="668899A1" w14:textId="77777777" w:rsidR="0092606D" w:rsidRDefault="00BF2EC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108 00 Praha 10 – Štěrboholy</w:t>
                          </w:r>
                        </w:p>
                        <w:p w14:paraId="217AA642" w14:textId="77777777" w:rsidR="0092606D" w:rsidRDefault="00BF2EC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www.fashion-arena.cz/cs/tiskove-centrum/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2867750A" id="Obdélník 681" o:spid="_x0000_s1026" style="position:absolute;margin-left:12pt;margin-top:21.35pt;width:210pt;height:101.25pt;z-index:251659264;visibility:visible;mso-wrap-style:square;mso-wrap-distance-left:9pt;mso-wrap-distance-top:9.35pt;mso-wrap-distance-right:9pt;mso-wrap-distance-bottom:9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" filled="f" stroked="f">
              <v:textbox inset="2.53958mm,1.2694mm,2.53958mm,1.2694mm">
                <w:txbxContent>
                  <w:p w14:paraId="64FA53EA" w14:textId="77777777" w:rsidR="0092606D" w:rsidRDefault="00BF2ECE">
                    <w:pPr>
                      <w:spacing w:after="0" w:line="258" w:lineRule="auto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TISKOVÁ ZPRÁVA</w:t>
                    </w:r>
                  </w:p>
                  <w:p w14:paraId="72721C7C" w14:textId="77777777" w:rsidR="0092606D" w:rsidRDefault="0092606D">
                    <w:pPr>
                      <w:spacing w:after="0" w:line="258" w:lineRule="auto"/>
                      <w:textDirection w:val="btLr"/>
                    </w:pPr>
                  </w:p>
                  <w:p w14:paraId="1EBBB124" w14:textId="77777777" w:rsidR="0092606D" w:rsidRDefault="00BF2ECE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Fashion Arena Prague Outlet</w:t>
                    </w:r>
                  </w:p>
                  <w:p w14:paraId="218781BB" w14:textId="77777777" w:rsidR="0092606D" w:rsidRDefault="00BF2ECE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Zamenhofova 440</w:t>
                    </w:r>
                  </w:p>
                  <w:p w14:paraId="668899A1" w14:textId="77777777" w:rsidR="0092606D" w:rsidRDefault="00BF2ECE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108 00 Praha 10 – Štěrboholy</w:t>
                    </w:r>
                  </w:p>
                  <w:p w14:paraId="217AA642" w14:textId="77777777" w:rsidR="0092606D" w:rsidRDefault="00BF2ECE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www.fashion-arena.cz/cs/tiskove-centrum/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18745" distB="118745" distL="114300" distR="114300" simplePos="0" relativeHeight="251660288" behindDoc="0" locked="0" layoutInCell="1" hidden="0" allowOverlap="1" wp14:anchorId="71D4776B" wp14:editId="7EF62AF8">
              <wp:simplePos x="0" y="0"/>
              <wp:positionH relativeFrom="column">
                <wp:posOffset>2984500</wp:posOffset>
              </wp:positionH>
              <wp:positionV relativeFrom="paragraph">
                <wp:posOffset>258445</wp:posOffset>
              </wp:positionV>
              <wp:extent cx="3228975" cy="1323975"/>
              <wp:effectExtent l="0" t="0" r="0" b="0"/>
              <wp:wrapSquare wrapText="bothSides" distT="118745" distB="118745" distL="114300" distR="114300"/>
              <wp:docPr id="682" name="Obdélník 6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36275" y="3122775"/>
                        <a:ext cx="321945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B6AC5E" w14:textId="77777777" w:rsidR="0092606D" w:rsidRDefault="00BF2EC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KONTAKT PRO MÉDIA:</w:t>
                          </w:r>
                        </w:p>
                        <w:p w14:paraId="40FF865D" w14:textId="77777777" w:rsidR="0092606D" w:rsidRDefault="0092606D">
                          <w:pPr>
                            <w:spacing w:after="0" w:line="258" w:lineRule="auto"/>
                            <w:textDirection w:val="btLr"/>
                          </w:pPr>
                        </w:p>
                        <w:p w14:paraId="25D26D23" w14:textId="77777777" w:rsidR="0092606D" w:rsidRDefault="00BF2EC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Mgr. Martin Šemík</w:t>
                          </w:r>
                        </w:p>
                        <w:p w14:paraId="14B198E8" w14:textId="77777777" w:rsidR="0092606D" w:rsidRDefault="00BF2EC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tel.: 731 472 400</w:t>
                          </w:r>
                        </w:p>
                        <w:p w14:paraId="7C43B0CD" w14:textId="77777777" w:rsidR="0092606D" w:rsidRDefault="00BF2ECE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martin.semik@surikatapr.cz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1D4776B" id="Obdélník 682" o:spid="_x0000_s1027" style="position:absolute;margin-left:235pt;margin-top:20.35pt;width:254.25pt;height:104.25pt;z-index:251660288;visibility:visible;mso-wrap-style:square;mso-wrap-distance-left:9pt;mso-wrap-distance-top:9.35pt;mso-wrap-distance-right:9pt;mso-wrap-distance-bottom:9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" filled="f" stroked="f">
              <v:textbox inset="2.53958mm,1.2694mm,2.53958mm,1.2694mm">
                <w:txbxContent>
                  <w:p w14:paraId="7EB6AC5E" w14:textId="77777777" w:rsidR="0092606D" w:rsidRDefault="00BF2ECE">
                    <w:pPr>
                      <w:spacing w:after="0" w:line="258" w:lineRule="auto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KONTAKT PRO MÉDIA:</w:t>
                    </w:r>
                  </w:p>
                  <w:p w14:paraId="40FF865D" w14:textId="77777777" w:rsidR="0092606D" w:rsidRDefault="0092606D">
                    <w:pPr>
                      <w:spacing w:after="0" w:line="258" w:lineRule="auto"/>
                      <w:textDirection w:val="btLr"/>
                    </w:pPr>
                  </w:p>
                  <w:p w14:paraId="25D26D23" w14:textId="77777777" w:rsidR="0092606D" w:rsidRDefault="00BF2ECE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Mgr. Martin Šemík</w:t>
                    </w:r>
                  </w:p>
                  <w:p w14:paraId="14B198E8" w14:textId="77777777" w:rsidR="0092606D" w:rsidRDefault="00BF2ECE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tel.: 731 472 400</w:t>
                    </w:r>
                  </w:p>
                  <w:p w14:paraId="7C43B0CD" w14:textId="77777777" w:rsidR="0092606D" w:rsidRDefault="00BF2ECE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martin.semik@surikatapr.cz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hidden="0" allowOverlap="1" wp14:anchorId="44DB69E6" wp14:editId="307A757F">
          <wp:simplePos x="0" y="0"/>
          <wp:positionH relativeFrom="column">
            <wp:posOffset>1597025</wp:posOffset>
          </wp:positionH>
          <wp:positionV relativeFrom="paragraph">
            <wp:posOffset>-493393</wp:posOffset>
          </wp:positionV>
          <wp:extent cx="2571115" cy="571500"/>
          <wp:effectExtent l="0" t="0" r="0" b="0"/>
          <wp:wrapNone/>
          <wp:docPr id="695" name="image15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11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6D"/>
    <w:rsid w:val="000651CE"/>
    <w:rsid w:val="000873AC"/>
    <w:rsid w:val="00092E36"/>
    <w:rsid w:val="000B677D"/>
    <w:rsid w:val="000C3B88"/>
    <w:rsid w:val="000C4262"/>
    <w:rsid w:val="00142E93"/>
    <w:rsid w:val="00160582"/>
    <w:rsid w:val="001B126C"/>
    <w:rsid w:val="001E0491"/>
    <w:rsid w:val="001E5F23"/>
    <w:rsid w:val="0021788B"/>
    <w:rsid w:val="00231872"/>
    <w:rsid w:val="0029672A"/>
    <w:rsid w:val="002E17F9"/>
    <w:rsid w:val="00335C8D"/>
    <w:rsid w:val="00351048"/>
    <w:rsid w:val="00354D69"/>
    <w:rsid w:val="00375596"/>
    <w:rsid w:val="00393F1A"/>
    <w:rsid w:val="003E0DCB"/>
    <w:rsid w:val="0041600A"/>
    <w:rsid w:val="00417350"/>
    <w:rsid w:val="0045262B"/>
    <w:rsid w:val="0045406F"/>
    <w:rsid w:val="004644AD"/>
    <w:rsid w:val="00470DE9"/>
    <w:rsid w:val="00476B5C"/>
    <w:rsid w:val="004A3C23"/>
    <w:rsid w:val="00510290"/>
    <w:rsid w:val="005237AD"/>
    <w:rsid w:val="0053681C"/>
    <w:rsid w:val="0054298D"/>
    <w:rsid w:val="005869B4"/>
    <w:rsid w:val="005C1980"/>
    <w:rsid w:val="005F577D"/>
    <w:rsid w:val="00610773"/>
    <w:rsid w:val="006159F2"/>
    <w:rsid w:val="00626262"/>
    <w:rsid w:val="00640094"/>
    <w:rsid w:val="006968A7"/>
    <w:rsid w:val="006978CB"/>
    <w:rsid w:val="006F22D8"/>
    <w:rsid w:val="006F76EB"/>
    <w:rsid w:val="007A198A"/>
    <w:rsid w:val="007A2D56"/>
    <w:rsid w:val="008354FB"/>
    <w:rsid w:val="0085431A"/>
    <w:rsid w:val="008879EB"/>
    <w:rsid w:val="00892A43"/>
    <w:rsid w:val="008B7A2A"/>
    <w:rsid w:val="008C6958"/>
    <w:rsid w:val="008D0D8A"/>
    <w:rsid w:val="00922136"/>
    <w:rsid w:val="0092606D"/>
    <w:rsid w:val="0096574C"/>
    <w:rsid w:val="009772D4"/>
    <w:rsid w:val="00997935"/>
    <w:rsid w:val="009A1435"/>
    <w:rsid w:val="009F3A48"/>
    <w:rsid w:val="00A2544F"/>
    <w:rsid w:val="00A26BC2"/>
    <w:rsid w:val="00A357DD"/>
    <w:rsid w:val="00A800A5"/>
    <w:rsid w:val="00A92C33"/>
    <w:rsid w:val="00AE178B"/>
    <w:rsid w:val="00AE523A"/>
    <w:rsid w:val="00AE555E"/>
    <w:rsid w:val="00AE7844"/>
    <w:rsid w:val="00B00F55"/>
    <w:rsid w:val="00B07BA1"/>
    <w:rsid w:val="00B26177"/>
    <w:rsid w:val="00B67A9F"/>
    <w:rsid w:val="00B67D7A"/>
    <w:rsid w:val="00BA0436"/>
    <w:rsid w:val="00BE0A42"/>
    <w:rsid w:val="00BE76B9"/>
    <w:rsid w:val="00BF24DA"/>
    <w:rsid w:val="00BF2ECE"/>
    <w:rsid w:val="00C31900"/>
    <w:rsid w:val="00C40CA5"/>
    <w:rsid w:val="00C7713E"/>
    <w:rsid w:val="00D5067B"/>
    <w:rsid w:val="00D65E9B"/>
    <w:rsid w:val="00D91879"/>
    <w:rsid w:val="00E8627D"/>
    <w:rsid w:val="00E91C64"/>
    <w:rsid w:val="00F33215"/>
    <w:rsid w:val="00F62DC7"/>
    <w:rsid w:val="00F81C6A"/>
    <w:rsid w:val="00F96055"/>
    <w:rsid w:val="00F97F20"/>
    <w:rsid w:val="00FC2E9C"/>
    <w:rsid w:val="00FC3699"/>
    <w:rsid w:val="00FE71CC"/>
    <w:rsid w:val="00FF52DC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9A13F"/>
  <w15:docId w15:val="{1157A60B-5A01-4A4C-A23A-7B6EC078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22136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1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9FF"/>
  </w:style>
  <w:style w:type="paragraph" w:styleId="Zpat">
    <w:name w:val="footer"/>
    <w:basedOn w:val="Normln"/>
    <w:link w:val="ZpatChar"/>
    <w:uiPriority w:val="99"/>
    <w:unhideWhenUsed/>
    <w:rsid w:val="0021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9FF"/>
  </w:style>
  <w:style w:type="paragraph" w:styleId="Bezmezer">
    <w:name w:val="No Spacing"/>
    <w:basedOn w:val="Normln"/>
    <w:uiPriority w:val="99"/>
    <w:qFormat/>
    <w:rsid w:val="00F2647C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paragraph" w:styleId="Normlnweb">
    <w:name w:val="Normal (Web)"/>
    <w:basedOn w:val="Normln"/>
    <w:uiPriority w:val="99"/>
    <w:unhideWhenUsed/>
    <w:rsid w:val="008E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2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30E4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7A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7A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7A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A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ABA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A261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03D8C"/>
    <w:rPr>
      <w:color w:val="000000" w:themeColor="hyperlink"/>
      <w:u w:val="single"/>
    </w:rPr>
  </w:style>
  <w:style w:type="table" w:styleId="Mkatabulky">
    <w:name w:val="Table Grid"/>
    <w:basedOn w:val="Normlntabulka"/>
    <w:uiPriority w:val="39"/>
    <w:rsid w:val="006E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F214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153FB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20C6E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430F"/>
    <w:rPr>
      <w:color w:val="808080"/>
      <w:shd w:val="clear" w:color="auto" w:fill="E6E6E6"/>
    </w:rPr>
  </w:style>
  <w:style w:type="paragraph" w:customStyle="1" w:styleId="wp-caption-text">
    <w:name w:val="wp-caption-text"/>
    <w:basedOn w:val="Normln"/>
    <w:rsid w:val="00FF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655745766747804600msohyperlink">
    <w:name w:val="m_1655745766747804600msohyperlink"/>
    <w:basedOn w:val="Standardnpsmoodstavce"/>
    <w:rsid w:val="005054E1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A9011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rsid w:val="005365D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14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14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14C9"/>
    <w:rPr>
      <w:vertAlign w:val="superscript"/>
    </w:rPr>
  </w:style>
  <w:style w:type="character" w:customStyle="1" w:styleId="Nevyeenzmnka4">
    <w:name w:val="Nevyřešená zmínka4"/>
    <w:basedOn w:val="Standardnpsmoodstavce"/>
    <w:uiPriority w:val="99"/>
    <w:rsid w:val="000114C9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940E8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rticle-hl">
    <w:name w:val="article-hl"/>
    <w:basedOn w:val="Standardnpsmoodstavce"/>
    <w:rsid w:val="0029672A"/>
  </w:style>
  <w:style w:type="paragraph" w:styleId="Revize">
    <w:name w:val="Revision"/>
    <w:hidden/>
    <w:uiPriority w:val="99"/>
    <w:semiHidden/>
    <w:rsid w:val="00D65E9B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rsid w:val="008C6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LenkaCapkov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shion-arena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0000"/>
      </a:accent5>
      <a:accent6>
        <a:srgbClr val="70AD47"/>
      </a:accent6>
      <a:hlink>
        <a:srgbClr val="000000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eXAF5Zv8NqF88sDEn3exr2CPBA==">AMUW2mUDTpM/WM5wFLB2Q3JYaRSXWebGd0+NDe1QgR7ZjMEY7WIbZJdE4NykE6ZPsdokFpddN5v9xco6/h/pOnE1vAbQZFVRBGrdOsh59HDoCcgVre9q30TMpOIh2X3AmInw4Wxdv1mp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32351E-CCCB-8341-828C-3E18AE6E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Kopotová</dc:creator>
  <cp:lastModifiedBy>Martin Šemík</cp:lastModifiedBy>
  <cp:revision>4</cp:revision>
  <cp:lastPrinted>2020-01-28T14:44:00Z</cp:lastPrinted>
  <dcterms:created xsi:type="dcterms:W3CDTF">2020-01-29T16:41:00Z</dcterms:created>
  <dcterms:modified xsi:type="dcterms:W3CDTF">2020-01-29T16:47:00Z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